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4E" w:rsidRPr="00F941BB" w:rsidRDefault="0043534E" w:rsidP="0043534E">
      <w:pPr>
        <w:shd w:val="clear" w:color="auto" w:fill="FFFFFF"/>
        <w:spacing w:after="240" w:line="240" w:lineRule="auto"/>
        <w:outlineLvl w:val="0"/>
        <w:rPr>
          <w:rFonts w:ascii="Arial" w:eastAsia="Times New Roman" w:hAnsi="Arial" w:cs="Arial"/>
          <w:color w:val="FF0000"/>
          <w:kern w:val="36"/>
          <w:sz w:val="42"/>
          <w:szCs w:val="42"/>
          <w:lang w:eastAsia="ru-RU"/>
        </w:rPr>
      </w:pPr>
      <w:r w:rsidRPr="00F941BB">
        <w:rPr>
          <w:rFonts w:ascii="Arial" w:eastAsia="Times New Roman" w:hAnsi="Arial" w:cs="Arial"/>
          <w:color w:val="FF0000"/>
          <w:kern w:val="36"/>
          <w:sz w:val="42"/>
          <w:szCs w:val="42"/>
          <w:lang w:eastAsia="ru-RU"/>
        </w:rPr>
        <w:t xml:space="preserve">Порядок действия при угрозе </w:t>
      </w:r>
      <w:bookmarkStart w:id="0" w:name="_GoBack"/>
      <w:bookmarkEnd w:id="0"/>
      <w:r w:rsidRPr="00F941BB">
        <w:rPr>
          <w:rFonts w:ascii="Arial" w:eastAsia="Times New Roman" w:hAnsi="Arial" w:cs="Arial"/>
          <w:color w:val="FF0000"/>
          <w:kern w:val="36"/>
          <w:sz w:val="42"/>
          <w:szCs w:val="42"/>
          <w:lang w:eastAsia="ru-RU"/>
        </w:rPr>
        <w:t>террористического акта</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24"/>
          <w:szCs w:val="24"/>
          <w:lang w:eastAsia="ru-RU"/>
        </w:rPr>
        <w:t>Антитеррор: общие правила</w:t>
      </w:r>
    </w:p>
    <w:p w:rsidR="0043534E" w:rsidRDefault="0043534E" w:rsidP="0043534E">
      <w:pPr>
        <w:shd w:val="clear" w:color="auto" w:fill="FFFFFF"/>
        <w:tabs>
          <w:tab w:val="left" w:pos="709"/>
        </w:tabs>
        <w:spacing w:after="225" w:line="240" w:lineRule="auto"/>
        <w:rPr>
          <w:rFonts w:ascii="Tahoma" w:eastAsia="Times New Roman" w:hAnsi="Tahoma" w:cs="Tahoma"/>
          <w:color w:val="414141"/>
          <w:sz w:val="18"/>
          <w:szCs w:val="18"/>
          <w:lang w:eastAsia="ru-RU"/>
        </w:rPr>
      </w:pPr>
      <w:r>
        <w:rPr>
          <w:rFonts w:ascii="Tahoma" w:eastAsia="Times New Roman" w:hAnsi="Tahoma" w:cs="Tahoma"/>
          <w:color w:val="414141"/>
          <w:sz w:val="18"/>
          <w:szCs w:val="18"/>
          <w:lang w:eastAsia="ru-RU"/>
        </w:rPr>
        <w:t xml:space="preserve"> </w:t>
      </w:r>
      <w:r>
        <w:rPr>
          <w:rFonts w:ascii="Tahoma" w:eastAsia="Times New Roman" w:hAnsi="Tahoma" w:cs="Tahoma"/>
          <w:color w:val="414141"/>
          <w:sz w:val="18"/>
          <w:szCs w:val="18"/>
          <w:lang w:eastAsia="ru-RU"/>
        </w:rPr>
        <w:tab/>
      </w:r>
      <w:r w:rsidRPr="00553387">
        <w:rPr>
          <w:rFonts w:ascii="Tahoma" w:eastAsia="Times New Roman" w:hAnsi="Tahoma" w:cs="Tahoma"/>
          <w:color w:val="414141"/>
          <w:sz w:val="18"/>
          <w:szCs w:val="18"/>
          <w:lang w:eastAsia="ru-RU"/>
        </w:rPr>
        <w:t xml:space="preserve"> Проявляйте особую осторожность на многолюдных мероприятиях, в популярных развлекательных заведениях, в крупных торговых комплексах. </w:t>
      </w:r>
    </w:p>
    <w:p w:rsidR="0043534E"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Обращайте внимание на подозрительных людей, предметы, </w:t>
      </w:r>
      <w:r>
        <w:rPr>
          <w:rFonts w:ascii="Tahoma" w:eastAsia="Times New Roman" w:hAnsi="Tahoma" w:cs="Tahoma"/>
          <w:color w:val="414141"/>
          <w:sz w:val="18"/>
          <w:szCs w:val="18"/>
          <w:lang w:eastAsia="ru-RU"/>
        </w:rPr>
        <w:t>на любые подозрительные мелочи.</w:t>
      </w:r>
    </w:p>
    <w:p w:rsidR="0043534E"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Сообщайте обо всем подозрительном сотрудникам правоохранительных органов. </w:t>
      </w:r>
    </w:p>
    <w:p w:rsidR="0043534E"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Никогда не принимайте от незнакомцев пакеты и сумки, не остав</w:t>
      </w:r>
      <w:r>
        <w:rPr>
          <w:rFonts w:ascii="Tahoma" w:eastAsia="Times New Roman" w:hAnsi="Tahoma" w:cs="Tahoma"/>
          <w:color w:val="414141"/>
          <w:sz w:val="18"/>
          <w:szCs w:val="18"/>
          <w:lang w:eastAsia="ru-RU"/>
        </w:rPr>
        <w:t>ляйте свой багаж без присмотра.</w:t>
      </w:r>
    </w:p>
    <w:p w:rsidR="0043534E"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Составьте план действий в чрезвычайных обстоятельствах, у всех членов семьи должны быть записаны номера телефонов родственников и экстренных служб, адреса электронной почты.</w:t>
      </w:r>
    </w:p>
    <w:p w:rsidR="0043534E"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Назначьте место, где вы сможете встретиться с членами вашей семьи в экстренной ситуации.</w:t>
      </w:r>
    </w:p>
    <w:p w:rsidR="0043534E"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 В случае эвакуации возьмите с собой набор предметов первой необходимости и документы. Всегда узнавайте, где находятся резервные выходы из помещения. </w:t>
      </w:r>
    </w:p>
    <w:p w:rsidR="0043534E" w:rsidRPr="00553387" w:rsidRDefault="0043534E" w:rsidP="0043534E">
      <w:pPr>
        <w:pStyle w:val="a3"/>
        <w:numPr>
          <w:ilvl w:val="0"/>
          <w:numId w:val="1"/>
        </w:numPr>
        <w:shd w:val="clear" w:color="auto" w:fill="FFFFFF"/>
        <w:tabs>
          <w:tab w:val="left" w:pos="709"/>
        </w:tabs>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В случае захвата транспортного средства старайтесь не привлекать к себе особого внимания террористов. В случае штурма безопаснее всего лежать на полу, а если это невозможно, необходимо держаться подальше от окон.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 Старайтесь не поддаваться панике, что бы ни произошло, помните, что паника может спровоцировать террористов и ускорить теракт, а также </w:t>
      </w:r>
      <w:proofErr w:type="gramStart"/>
      <w:r w:rsidRPr="00553387">
        <w:rPr>
          <w:rFonts w:ascii="Tahoma" w:eastAsia="Times New Roman" w:hAnsi="Tahoma" w:cs="Tahoma"/>
          <w:color w:val="414141"/>
          <w:sz w:val="18"/>
          <w:szCs w:val="18"/>
          <w:lang w:eastAsia="ru-RU"/>
        </w:rPr>
        <w:t>помешать службам предотвратить</w:t>
      </w:r>
      <w:proofErr w:type="gramEnd"/>
      <w:r w:rsidRPr="00553387">
        <w:rPr>
          <w:rFonts w:ascii="Tahoma" w:eastAsia="Times New Roman" w:hAnsi="Tahoma" w:cs="Tahoma"/>
          <w:color w:val="414141"/>
          <w:sz w:val="18"/>
          <w:szCs w:val="18"/>
          <w:lang w:eastAsia="ru-RU"/>
        </w:rPr>
        <w:t xml:space="preserve"> преступление или уменьшить его последствия.</w:t>
      </w:r>
    </w:p>
    <w:p w:rsidR="0043534E" w:rsidRPr="00553387" w:rsidRDefault="0043534E" w:rsidP="00435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414141" stroked="f"/>
        </w:pic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Действия:</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2. Немедленно сообщить об обнаружении подозрительного предмета в правоохранительные органы.</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3. Освободить от людей опасную зону в радиусе не менее 100м.</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4. По возможности обеспечить охрану подозрительного предмета и опасной зоны.</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5. Необходимо обеспечить (помочь обеспечить) организованную эвакуацию людей с территории, прилегающей к опасной зоне.</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6.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7. Не сообщать об угрозе взрыва никому, кроме тех, кому необходимо знать о случившемся, чтобы не создавать панику.</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Предмет может иметь любой вид:</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 сумка, сверток, пакет и т.п., находящиеся бесхозно в месте возможного присутствия большого количества людей, вблизи </w:t>
      </w:r>
      <w:proofErr w:type="spellStart"/>
      <w:r w:rsidRPr="00553387">
        <w:rPr>
          <w:rFonts w:ascii="Tahoma" w:eastAsia="Times New Roman" w:hAnsi="Tahoma" w:cs="Tahoma"/>
          <w:color w:val="414141"/>
          <w:sz w:val="18"/>
          <w:szCs w:val="18"/>
          <w:lang w:eastAsia="ru-RU"/>
        </w:rPr>
        <w:t>взрыво</w:t>
      </w:r>
      <w:proofErr w:type="spellEnd"/>
      <w:r w:rsidRPr="00553387">
        <w:rPr>
          <w:rFonts w:ascii="Tahoma" w:eastAsia="Times New Roman" w:hAnsi="Tahoma" w:cs="Tahoma"/>
          <w:color w:val="414141"/>
          <w:sz w:val="18"/>
          <w:szCs w:val="18"/>
          <w:lang w:eastAsia="ru-RU"/>
        </w:rPr>
        <w:t>- и пожароопасных мест, расположения различного рода коммуникаций.</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также по своему внешнему виду он может быть похож на взрывное устройство (граната, мина, снаряд и т.п.);</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могут торчать проводки, веревочки, изолента, скотч;</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возможно тиканье часового механизма, механическое жужжание, другие звуки;</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иметь запах миндаля или другой незнакомый запах.</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ind w:firstLine="708"/>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Правила поведения при угрозе террористического акта.</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u w:val="single"/>
          <w:lang w:eastAsia="ru-RU"/>
        </w:rPr>
        <w:t>Что такое терроризм?</w:t>
      </w:r>
      <w:r w:rsidRPr="00553387">
        <w:rPr>
          <w:rFonts w:ascii="Tahoma" w:eastAsia="Times New Roman" w:hAnsi="Tahoma" w:cs="Tahoma"/>
          <w:color w:val="414141"/>
          <w:sz w:val="18"/>
          <w:szCs w:val="18"/>
          <w:lang w:eastAsia="ru-RU"/>
        </w:rPr>
        <w:t xml:space="preserve"> Это одно из самых страшных преступлений. Цель террористов – убить за один раз как можно больше людей или захватить </w:t>
      </w:r>
      <w:proofErr w:type="gramStart"/>
      <w:r w:rsidRPr="00553387">
        <w:rPr>
          <w:rFonts w:ascii="Tahoma" w:eastAsia="Times New Roman" w:hAnsi="Tahoma" w:cs="Tahoma"/>
          <w:color w:val="414141"/>
          <w:sz w:val="18"/>
          <w:szCs w:val="18"/>
          <w:lang w:eastAsia="ru-RU"/>
        </w:rPr>
        <w:t>побольше</w:t>
      </w:r>
      <w:proofErr w:type="gramEnd"/>
      <w:r w:rsidRPr="00553387">
        <w:rPr>
          <w:rFonts w:ascii="Tahoma" w:eastAsia="Times New Roman" w:hAnsi="Tahoma" w:cs="Tahoma"/>
          <w:color w:val="414141"/>
          <w:sz w:val="18"/>
          <w:szCs w:val="18"/>
          <w:lang w:eastAsia="ru-RU"/>
        </w:rPr>
        <w:t xml:space="preserve"> заложников, чтобы держать их в неволе и мучить. Они думают, </w:t>
      </w:r>
      <w:r w:rsidRPr="00553387">
        <w:rPr>
          <w:rFonts w:ascii="Tahoma" w:eastAsia="Times New Roman" w:hAnsi="Tahoma" w:cs="Tahoma"/>
          <w:color w:val="414141"/>
          <w:sz w:val="18"/>
          <w:szCs w:val="18"/>
          <w:lang w:eastAsia="ru-RU"/>
        </w:rPr>
        <w:lastRenderedPageBreak/>
        <w:t>что так они всех запугают и получат все, что им нужно, – деньги, разрешение не подчиняться законам или что-то еще.</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color w:val="414141"/>
          <w:sz w:val="18"/>
          <w:szCs w:val="18"/>
          <w:lang w:eastAsia="ru-RU"/>
        </w:rPr>
        <w:t>Террористы</w:t>
      </w:r>
      <w:r w:rsidRPr="00553387">
        <w:rPr>
          <w:rFonts w:ascii="Tahoma" w:eastAsia="Times New Roman" w:hAnsi="Tahoma" w:cs="Tahoma"/>
          <w:color w:val="414141"/>
          <w:sz w:val="18"/>
          <w:szCs w:val="18"/>
          <w:lang w:eastAsia="ru-RU"/>
        </w:rPr>
        <w:t xml:space="preserve"> – это преступники, которые не могут победить армию и полицию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 Скорее </w:t>
      </w:r>
      <w:proofErr w:type="gramStart"/>
      <w:r w:rsidRPr="00553387">
        <w:rPr>
          <w:rFonts w:ascii="Tahoma" w:eastAsia="Times New Roman" w:hAnsi="Tahoma" w:cs="Tahoma"/>
          <w:color w:val="414141"/>
          <w:sz w:val="18"/>
          <w:szCs w:val="18"/>
          <w:lang w:eastAsia="ru-RU"/>
        </w:rPr>
        <w:t>всего</w:t>
      </w:r>
      <w:proofErr w:type="gramEnd"/>
      <w:r w:rsidRPr="00553387">
        <w:rPr>
          <w:rFonts w:ascii="Tahoma" w:eastAsia="Times New Roman" w:hAnsi="Tahoma" w:cs="Tahoma"/>
          <w:color w:val="414141"/>
          <w:sz w:val="18"/>
          <w:szCs w:val="18"/>
          <w:lang w:eastAsia="ru-RU"/>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ind w:firstLine="708"/>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43534E" w:rsidRDefault="0043534E" w:rsidP="0043534E">
      <w:pPr>
        <w:pStyle w:val="a3"/>
        <w:numPr>
          <w:ilvl w:val="0"/>
          <w:numId w:val="2"/>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объявили эвакуацию, помните, что надо держаться подальше от окон, стеклянных дверей и перегородок.</w:t>
      </w:r>
    </w:p>
    <w:p w:rsidR="0043534E" w:rsidRDefault="0043534E" w:rsidP="0043534E">
      <w:pPr>
        <w:pStyle w:val="a3"/>
        <w:numPr>
          <w:ilvl w:val="0"/>
          <w:numId w:val="2"/>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Нельзя принимать пакеты, сумки, коробки и ДАЖЕ ПОДАРКИ! от посторонних людей.</w:t>
      </w:r>
    </w:p>
    <w:p w:rsidR="0043534E" w:rsidRDefault="0043534E" w:rsidP="0043534E">
      <w:pPr>
        <w:pStyle w:val="a3"/>
        <w:numPr>
          <w:ilvl w:val="0"/>
          <w:numId w:val="2"/>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43534E" w:rsidRPr="00553387" w:rsidRDefault="0043534E" w:rsidP="0043534E">
      <w:pPr>
        <w:pStyle w:val="a3"/>
        <w:numPr>
          <w:ilvl w:val="0"/>
          <w:numId w:val="2"/>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В чрезвычайных ситуациях следуйте указаниям родителей и старших. Если все же бедствие произошло, не мешайте работе спасателей, полиции, врачей, пожарных.</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Там, где много людей, не всегда безопаснее.</w:t>
      </w:r>
    </w:p>
    <w:p w:rsidR="0043534E" w:rsidRPr="00553387" w:rsidRDefault="0043534E" w:rsidP="0043534E">
      <w:pPr>
        <w:shd w:val="clear" w:color="auto" w:fill="FFFFFF"/>
        <w:spacing w:after="225" w:line="240" w:lineRule="auto"/>
        <w:ind w:firstLine="708"/>
        <w:rPr>
          <w:rFonts w:ascii="Tahoma" w:eastAsia="Times New Roman" w:hAnsi="Tahoma" w:cs="Tahoma"/>
          <w:color w:val="414141"/>
          <w:sz w:val="18"/>
          <w:szCs w:val="18"/>
          <w:lang w:eastAsia="ru-RU"/>
        </w:rPr>
      </w:pPr>
      <w:proofErr w:type="gramStart"/>
      <w:r w:rsidRPr="00553387">
        <w:rPr>
          <w:rFonts w:ascii="Tahoma" w:eastAsia="Times New Roman" w:hAnsi="Tahoma" w:cs="Tahoma"/>
          <w:color w:val="414141"/>
          <w:sz w:val="18"/>
          <w:szCs w:val="18"/>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553387">
        <w:rPr>
          <w:rFonts w:ascii="Tahoma" w:eastAsia="Times New Roman" w:hAnsi="Tahoma" w:cs="Tahoma"/>
          <w:color w:val="414141"/>
          <w:sz w:val="18"/>
          <w:szCs w:val="18"/>
          <w:lang w:eastAsia="ru-RU"/>
        </w:rPr>
        <w:t xml:space="preserve"> Поэтому, посещая такие места, нужно быть внимательным и обращать внимание на все подозрительное и сообщать об этом родителям.</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Террористические акты бывают нескольких видов:</w:t>
      </w:r>
      <w:r w:rsidRPr="00553387">
        <w:rPr>
          <w:rFonts w:ascii="Tahoma" w:eastAsia="Times New Roman" w:hAnsi="Tahoma" w:cs="Tahoma"/>
          <w:color w:val="414141"/>
          <w:sz w:val="18"/>
          <w:szCs w:val="18"/>
          <w:lang w:eastAsia="ru-RU"/>
        </w:rPr>
        <w:t> захват заложников, угоны транспортных средств вместе с пассажирами, взрывы.</w:t>
      </w:r>
    </w:p>
    <w:p w:rsidR="0043534E" w:rsidRPr="00553387" w:rsidRDefault="0043534E" w:rsidP="004353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align="center" o:hrstd="t" o:hrnoshade="t" o:hr="t" fillcolor="#414141" stroked="f"/>
        </w:pict>
      </w:r>
    </w:p>
    <w:p w:rsidR="0043534E" w:rsidRDefault="0043534E" w:rsidP="0043534E">
      <w:pPr>
        <w:shd w:val="clear" w:color="auto" w:fill="FFFFFF"/>
        <w:spacing w:after="225" w:line="240" w:lineRule="auto"/>
        <w:ind w:firstLine="708"/>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Вашей семье следует </w:t>
      </w:r>
      <w:r w:rsidRPr="00553387">
        <w:rPr>
          <w:rFonts w:ascii="Tahoma" w:eastAsia="Times New Roman" w:hAnsi="Tahoma" w:cs="Tahoma"/>
          <w:b/>
          <w:bCs/>
          <w:color w:val="414141"/>
          <w:sz w:val="18"/>
          <w:szCs w:val="18"/>
          <w:lang w:eastAsia="ru-RU"/>
        </w:rPr>
        <w:t>разработать план на случай теракта, чрезвычайной ситуации или стихийного бедствия</w:t>
      </w:r>
      <w:r w:rsidRPr="00553387">
        <w:rPr>
          <w:rFonts w:ascii="Tahoma" w:eastAsia="Times New Roman" w:hAnsi="Tahoma" w:cs="Tahoma"/>
          <w:color w:val="414141"/>
          <w:sz w:val="18"/>
          <w:szCs w:val="18"/>
          <w:lang w:eastAsia="ru-RU"/>
        </w:rPr>
        <w:t>.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43534E" w:rsidRDefault="0043534E" w:rsidP="0043534E">
      <w:pPr>
        <w:shd w:val="clear" w:color="auto" w:fill="FFFFFF"/>
        <w:spacing w:after="225" w:line="240" w:lineRule="auto"/>
        <w:ind w:firstLine="708"/>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 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 Необходимо договориться всей семьей о том, где встречаться после эвакуации. Надо знать, куда звонить, чтобы проверить, где находятся ваши родственники. </w:t>
      </w:r>
    </w:p>
    <w:p w:rsidR="0043534E" w:rsidRPr="00553387" w:rsidRDefault="0043534E" w:rsidP="0043534E">
      <w:pPr>
        <w:shd w:val="clear" w:color="auto" w:fill="FFFFFF"/>
        <w:spacing w:after="225" w:line="240" w:lineRule="auto"/>
        <w:ind w:firstLine="708"/>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Например</w:t>
      </w:r>
      <w:r w:rsidRPr="00553387">
        <w:rPr>
          <w:rFonts w:ascii="Tahoma" w:eastAsia="Times New Roman" w:hAnsi="Tahoma" w:cs="Tahoma"/>
          <w:color w:val="414141"/>
          <w:sz w:val="18"/>
          <w:szCs w:val="18"/>
          <w:lang w:eastAsia="ru-RU"/>
        </w:rPr>
        <w:t>,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 Будет неплохо, если вы договоритесь с соседями о том, как будете действовать в случае бедствия или теракта. Узнайте, нет ли среди них врачей, спасателей, полицейских – это всегда может пригодиться.</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Если вы попали в заложники…</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u w:val="single"/>
          <w:lang w:eastAsia="ru-RU"/>
        </w:rPr>
        <w:t>В этом случае надо помнить следующее:</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Обычно скрыться с места, где появились террористы, собравшиеся захватить заложников, можно только в течение первых нескольких минут. Если рядом с вами нет террористов, если вас никто не видит, нельзя стоять на месте. Если вы можете убежать, следует сделать это как можно скорее.</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 xml:space="preserve">Не пытайтесь вырваться, пользуясь </w:t>
      </w:r>
      <w:proofErr w:type="spellStart"/>
      <w:r w:rsidRPr="00DB07B5">
        <w:rPr>
          <w:rFonts w:ascii="Tahoma" w:eastAsia="Times New Roman" w:hAnsi="Tahoma" w:cs="Tahoma"/>
          <w:color w:val="414141"/>
          <w:sz w:val="18"/>
          <w:szCs w:val="18"/>
          <w:lang w:eastAsia="ru-RU"/>
        </w:rPr>
        <w:t>электрошокерами</w:t>
      </w:r>
      <w:proofErr w:type="spellEnd"/>
      <w:r w:rsidRPr="00DB07B5">
        <w:rPr>
          <w:rFonts w:ascii="Tahoma" w:eastAsia="Times New Roman" w:hAnsi="Tahoma" w:cs="Tahoma"/>
          <w:color w:val="414141"/>
          <w:sz w:val="18"/>
          <w:szCs w:val="18"/>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 Если скрыться нельзя, то верьте – вас обязательно спасут и освободят. Но сделают </w:t>
      </w:r>
      <w:r w:rsidRPr="00DB07B5">
        <w:rPr>
          <w:rFonts w:ascii="Tahoma" w:eastAsia="Times New Roman" w:hAnsi="Tahoma" w:cs="Tahoma"/>
          <w:color w:val="414141"/>
          <w:sz w:val="18"/>
          <w:szCs w:val="18"/>
          <w:lang w:eastAsia="ru-RU"/>
        </w:rPr>
        <w:lastRenderedPageBreak/>
        <w:t>это не сразу. Поэтому надо настроиться на то, что какое-то время, возможно несколько дней, вы будете находиться вместе с террористами.</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 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 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Если у вас есть раны, старайтесь как можно меньше двигаться – это уменьшит потерю крови.</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 xml:space="preserve">Если раздаются хлопки </w:t>
      </w:r>
      <w:proofErr w:type="spellStart"/>
      <w:r w:rsidRPr="00DB07B5">
        <w:rPr>
          <w:rFonts w:ascii="Tahoma" w:eastAsia="Times New Roman" w:hAnsi="Tahoma" w:cs="Tahoma"/>
          <w:color w:val="414141"/>
          <w:sz w:val="18"/>
          <w:szCs w:val="18"/>
          <w:lang w:eastAsia="ru-RU"/>
        </w:rPr>
        <w:t>светошумовых</w:t>
      </w:r>
      <w:proofErr w:type="spellEnd"/>
      <w:r w:rsidRPr="00DB07B5">
        <w:rPr>
          <w:rFonts w:ascii="Tahoma" w:eastAsia="Times New Roman" w:hAnsi="Tahoma" w:cs="Tahoma"/>
          <w:color w:val="414141"/>
          <w:sz w:val="18"/>
          <w:szCs w:val="1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43534E" w:rsidRPr="00DB07B5" w:rsidRDefault="0043534E" w:rsidP="0043534E">
      <w:pPr>
        <w:pStyle w:val="a3"/>
        <w:numPr>
          <w:ilvl w:val="0"/>
          <w:numId w:val="6"/>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Ни в коем случае не хватайтесь за брошенное террористами оружие! После освобождения надо обязательно сказать спасателям свои имя, фамилию, адрес, где вы живете.</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Если взорвалась бомба…</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Главное правило:</w:t>
      </w:r>
    </w:p>
    <w:p w:rsidR="0043534E" w:rsidRPr="00DB07B5" w:rsidRDefault="0043534E" w:rsidP="0043534E">
      <w:pPr>
        <w:pStyle w:val="a3"/>
        <w:numPr>
          <w:ilvl w:val="0"/>
          <w:numId w:val="5"/>
        </w:numPr>
        <w:shd w:val="clear" w:color="auto" w:fill="FFFFFF"/>
        <w:spacing w:after="225" w:line="240" w:lineRule="auto"/>
        <w:rPr>
          <w:rFonts w:ascii="Tahoma" w:eastAsia="Times New Roman" w:hAnsi="Tahoma" w:cs="Tahoma"/>
          <w:color w:val="414141"/>
          <w:sz w:val="18"/>
          <w:szCs w:val="18"/>
          <w:lang w:eastAsia="ru-RU"/>
        </w:rPr>
      </w:pPr>
      <w:r w:rsidRPr="00DB07B5">
        <w:rPr>
          <w:rFonts w:ascii="Tahoma" w:eastAsia="Times New Roman" w:hAnsi="Tahoma" w:cs="Tahoma"/>
          <w:color w:val="414141"/>
          <w:sz w:val="18"/>
          <w:szCs w:val="18"/>
          <w:lang w:eastAsia="ru-RU"/>
        </w:rPr>
        <w:t>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w:t>
      </w:r>
      <w:r w:rsidRPr="00DB07B5">
        <w:rPr>
          <w:rFonts w:ascii="Tahoma" w:eastAsia="Times New Roman" w:hAnsi="Tahoma" w:cs="Tahoma"/>
          <w:i/>
          <w:iCs/>
          <w:color w:val="414141"/>
          <w:sz w:val="18"/>
          <w:szCs w:val="18"/>
          <w:u w:val="single"/>
          <w:lang w:eastAsia="ru-RU"/>
        </w:rPr>
        <w:t>Террористы стараются использовать как мины те вещи, которые очень хочется взять в руки и осмотреть.</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При взрыве обязательно надо упасть на пол.</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Ни в коем случае не задерживайтесь для того, чтобы собрать свои книги, игрушки, другие вещи, или для того, чтобы позвонить.</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Ни в коем случае не пользуйтесь лифтом! 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перед вами оказалась закрытая дверь, до того как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дым и огонь не дают вам пройти, обязательно закройте дверь и ищите другой выход из здания.</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 xml:space="preserve">Если ручка или сама дверь горячая, никогда не открывайте ее. В крайнем </w:t>
      </w:r>
      <w:proofErr w:type="gramStart"/>
      <w:r w:rsidRPr="00553387">
        <w:rPr>
          <w:rFonts w:ascii="Tahoma" w:eastAsia="Times New Roman" w:hAnsi="Tahoma" w:cs="Tahoma"/>
          <w:color w:val="414141"/>
          <w:sz w:val="18"/>
          <w:szCs w:val="18"/>
          <w:lang w:eastAsia="ru-RU"/>
        </w:rPr>
        <w:t>случае</w:t>
      </w:r>
      <w:proofErr w:type="gramEnd"/>
      <w:r w:rsidRPr="00553387">
        <w:rPr>
          <w:rFonts w:ascii="Tahoma" w:eastAsia="Times New Roman" w:hAnsi="Tahoma" w:cs="Tahoma"/>
          <w:color w:val="414141"/>
          <w:sz w:val="18"/>
          <w:szCs w:val="18"/>
          <w:lang w:eastAsia="ru-RU"/>
        </w:rPr>
        <w:t xml:space="preserve"> выбираться из здания можно через окна. Если вы не можете выбраться из здания, необходимо подать сигнал спасателям, что вам нужна помощь.</w:t>
      </w:r>
    </w:p>
    <w:p w:rsidR="0043534E" w:rsidRPr="00553387" w:rsidRDefault="0043534E" w:rsidP="0043534E">
      <w:pPr>
        <w:pStyle w:val="a3"/>
        <w:numPr>
          <w:ilvl w:val="0"/>
          <w:numId w:val="4"/>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Для этого нужно подойти к окну и размахивать каким-либо предметом или одеждой, чтобы вас заметили.</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b/>
          <w:bCs/>
          <w:color w:val="414141"/>
          <w:sz w:val="18"/>
          <w:szCs w:val="18"/>
          <w:lang w:eastAsia="ru-RU"/>
        </w:rPr>
        <w:t>Если вас завалило…</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Не старайтесь самостоятельно выбраться. Осмотритесь, есть ли вокруг вас свободное место, в которое вы могли бы проползти.</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под рукой есть обломки стола или парты, надо постараться подпереть то, что над вами находится.</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Отодвиньте от себя острые предметы.</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у вас есть мобильный телефон – позвоните спасателям по телефону «112».</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После этого надо ждать. Закройте нос и рот носовым платком и одеждой. Стучите по трубе или стене, чтобы спасатели могли услышать, где вы находитесь.</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lastRenderedPageBreak/>
        <w:t>Кричите только тогда, когда услышали рядом голоса спасателей. Помните, что, когда вы кричите, вы можете наглотаться пыли и даже задохнуться.</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Если у вас есть вода – пейте как можно больше.</w:t>
      </w:r>
    </w:p>
    <w:p w:rsidR="0043534E" w:rsidRPr="00553387"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Ни в коем случае не разжигайте огонь.</w:t>
      </w:r>
    </w:p>
    <w:p w:rsidR="0043534E" w:rsidRPr="00F941BB" w:rsidRDefault="0043534E" w:rsidP="0043534E">
      <w:pPr>
        <w:pStyle w:val="a3"/>
        <w:numPr>
          <w:ilvl w:val="0"/>
          <w:numId w:val="3"/>
        </w:numPr>
        <w:shd w:val="clear" w:color="auto" w:fill="FFFFFF"/>
        <w:spacing w:after="225" w:line="240" w:lineRule="auto"/>
        <w:rPr>
          <w:rFonts w:ascii="Tahoma" w:eastAsia="Times New Roman" w:hAnsi="Tahoma" w:cs="Tahoma"/>
          <w:color w:val="414141"/>
          <w:sz w:val="18"/>
          <w:szCs w:val="18"/>
          <w:lang w:eastAsia="ru-RU"/>
        </w:rPr>
      </w:pPr>
      <w:r w:rsidRPr="00553387">
        <w:rPr>
          <w:rFonts w:ascii="Tahoma" w:eastAsia="Times New Roman" w:hAnsi="Tahoma" w:cs="Tahoma"/>
          <w:color w:val="414141"/>
          <w:sz w:val="18"/>
          <w:szCs w:val="18"/>
          <w:lang w:eastAsia="ru-RU"/>
        </w:rPr>
        <w:t>Старайтесь сохранять спокойствие, думайте о чем-то хорошем и помните, что спасатели помогут вам.</w:t>
      </w:r>
    </w:p>
    <w:p w:rsidR="0043534E" w:rsidRPr="00553387" w:rsidRDefault="0043534E" w:rsidP="0043534E">
      <w:pPr>
        <w:shd w:val="clear" w:color="auto" w:fill="FFFFFF"/>
        <w:spacing w:after="225" w:line="240" w:lineRule="auto"/>
        <w:rPr>
          <w:rFonts w:ascii="Tahoma" w:eastAsia="Times New Roman" w:hAnsi="Tahoma" w:cs="Tahoma"/>
          <w:color w:val="414141"/>
          <w:sz w:val="18"/>
          <w:szCs w:val="18"/>
          <w:lang w:eastAsia="ru-RU"/>
        </w:rPr>
      </w:pPr>
      <w:r>
        <w:rPr>
          <w:rFonts w:ascii="Tahoma" w:eastAsia="Times New Roman" w:hAnsi="Tahoma" w:cs="Tahoma"/>
          <w:b/>
          <w:bCs/>
          <w:color w:val="414141"/>
          <w:sz w:val="24"/>
          <w:szCs w:val="24"/>
          <w:lang w:eastAsia="ru-RU"/>
        </w:rPr>
        <w:t xml:space="preserve"> Единая служба вызова экстренных служб – 112.</w:t>
      </w:r>
    </w:p>
    <w:p w:rsidR="0043534E" w:rsidRDefault="0043534E" w:rsidP="0043534E"/>
    <w:p w:rsidR="00031D51" w:rsidRDefault="00031D51"/>
    <w:sectPr w:rsidR="00031D51" w:rsidSect="00553387">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B83"/>
    <w:multiLevelType w:val="hybridMultilevel"/>
    <w:tmpl w:val="D3B8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630B58"/>
    <w:multiLevelType w:val="hybridMultilevel"/>
    <w:tmpl w:val="3164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21EC1"/>
    <w:multiLevelType w:val="hybridMultilevel"/>
    <w:tmpl w:val="CA30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675A5"/>
    <w:multiLevelType w:val="hybridMultilevel"/>
    <w:tmpl w:val="5648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525F8A"/>
    <w:multiLevelType w:val="hybridMultilevel"/>
    <w:tmpl w:val="F3BC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E751F8"/>
    <w:multiLevelType w:val="hybridMultilevel"/>
    <w:tmpl w:val="A186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FA"/>
    <w:rsid w:val="00031D51"/>
    <w:rsid w:val="0043534E"/>
    <w:rsid w:val="006E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ГОиЧС</cp:lastModifiedBy>
  <cp:revision>2</cp:revision>
  <dcterms:created xsi:type="dcterms:W3CDTF">2023-01-10T01:48:00Z</dcterms:created>
  <dcterms:modified xsi:type="dcterms:W3CDTF">2023-01-10T01:53:00Z</dcterms:modified>
</cp:coreProperties>
</file>